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956CF" w14:textId="77777777" w:rsidR="00BB08E1" w:rsidRPr="00BB08E1" w:rsidRDefault="00BB08E1" w:rsidP="00BB08E1">
      <w:pPr>
        <w:rPr>
          <w:b/>
          <w:bCs/>
        </w:rPr>
      </w:pPr>
      <w:r w:rsidRPr="00BB08E1">
        <w:rPr>
          <w:b/>
          <w:bCs/>
        </w:rPr>
        <w:t>Интерактивное оборудование</w:t>
      </w:r>
    </w:p>
    <w:p w14:paraId="79641551" w14:textId="77777777" w:rsidR="00BB08E1" w:rsidRPr="00BB08E1" w:rsidRDefault="00BB08E1" w:rsidP="00BB08E1">
      <w:pPr>
        <w:rPr>
          <w:b/>
          <w:bCs/>
        </w:rPr>
      </w:pPr>
      <w:r w:rsidRPr="00BB08E1">
        <w:rPr>
          <w:b/>
          <w:bCs/>
        </w:rPr>
        <w:t>Ответы на частые вопросы (FAQ)</w:t>
      </w:r>
    </w:p>
    <w:p w14:paraId="0F92C7A1" w14:textId="77777777" w:rsidR="00BB08E1" w:rsidRPr="00BB08E1" w:rsidRDefault="00BB08E1" w:rsidP="00BB08E1">
      <w:r w:rsidRPr="00BB08E1">
        <w:t> </w:t>
      </w:r>
    </w:p>
    <w:p w14:paraId="0D012111" w14:textId="3DBB1713" w:rsidR="00BB08E1" w:rsidRPr="00BB08E1" w:rsidRDefault="00BB08E1" w:rsidP="00BB08E1">
      <w:r w:rsidRPr="00BB08E1">
        <w:drawing>
          <wp:inline distT="0" distB="0" distL="0" distR="0" wp14:anchorId="2E0956F2" wp14:editId="5036F573">
            <wp:extent cx="3810000" cy="2143125"/>
            <wp:effectExtent l="0" t="0" r="0" b="9525"/>
            <wp:docPr id="143040714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5E37C7" w14:textId="77777777" w:rsidR="00BB08E1" w:rsidRPr="00BB08E1" w:rsidRDefault="00BB08E1" w:rsidP="00BB08E1">
      <w:r w:rsidRPr="00BB08E1">
        <w:t> </w:t>
      </w:r>
    </w:p>
    <w:p w14:paraId="5C8ECCBF" w14:textId="77777777" w:rsidR="00BB08E1" w:rsidRPr="00BB08E1" w:rsidRDefault="00BB08E1" w:rsidP="00BB08E1">
      <w:r w:rsidRPr="00BB08E1">
        <w:rPr>
          <w:b/>
          <w:bCs/>
        </w:rPr>
        <w:t>Что входит в понятие «интерактивное оборудование»?</w:t>
      </w:r>
      <w:r w:rsidRPr="00BB08E1">
        <w:br/>
      </w:r>
      <w:hyperlink r:id="rId5" w:history="1">
        <w:r w:rsidRPr="00BB08E1">
          <w:rPr>
            <w:rStyle w:val="ac"/>
          </w:rPr>
          <w:t>Интерактивное оборудование</w:t>
        </w:r>
      </w:hyperlink>
      <w:r w:rsidRPr="00BB08E1">
        <w:t xml:space="preserve"> - это устройства для взаимодействия пользователя с цифровым контентом: сенсорные столы, киоски, трибуны, интерактивные панели, голографические пирамиды, детское сенсорное оборудование.</w:t>
      </w:r>
    </w:p>
    <w:p w14:paraId="6D51942D" w14:textId="77777777" w:rsidR="00BB08E1" w:rsidRPr="00BB08E1" w:rsidRDefault="00BB08E1" w:rsidP="00BB08E1">
      <w:r w:rsidRPr="00BB08E1">
        <w:rPr>
          <w:b/>
          <w:bCs/>
        </w:rPr>
        <w:t>Где применяется интерактивное оборудование?</w:t>
      </w:r>
      <w:r w:rsidRPr="00BB08E1">
        <w:br/>
        <w:t>В школах и детских садах (обучение), музеях (экспозиции), торговых центрах (навигация), бизнес-центрах (презентации), медицинских учреждениях (информирование), на выставках.</w:t>
      </w:r>
    </w:p>
    <w:p w14:paraId="6DAE658D" w14:textId="77777777" w:rsidR="00BB08E1" w:rsidRPr="00BB08E1" w:rsidRDefault="00BB08E1" w:rsidP="00BB08E1">
      <w:r w:rsidRPr="00BB08E1">
        <w:rPr>
          <w:b/>
          <w:bCs/>
        </w:rPr>
        <w:t>Сколько стоит интерактивное оборудование?</w:t>
      </w:r>
      <w:r w:rsidRPr="00BB08E1">
        <w:br/>
        <w:t xml:space="preserve">Цены варьируются от </w:t>
      </w:r>
      <w:proofErr w:type="gramStart"/>
      <w:r w:rsidRPr="00BB08E1">
        <w:t>1000  (</w:t>
      </w:r>
      <w:proofErr w:type="gramEnd"/>
      <w:r w:rsidRPr="00BB08E1">
        <w:t>сенсорные киоски малого размера) до 10000</w:t>
      </w:r>
      <w:proofErr w:type="gramStart"/>
      <w:r w:rsidRPr="00BB08E1">
        <w:t>+  (</w:t>
      </w:r>
      <w:proofErr w:type="gramEnd"/>
      <w:r w:rsidRPr="00BB08E1">
        <w:t>большие сенсорные столы и голографические пирамиды).</w:t>
      </w:r>
    </w:p>
    <w:p w14:paraId="567ABEF1" w14:textId="77777777" w:rsidR="00BB08E1" w:rsidRPr="00BB08E1" w:rsidRDefault="00BB08E1" w:rsidP="00BB08E1">
      <w:r w:rsidRPr="00BB08E1">
        <w:rPr>
          <w:b/>
          <w:bCs/>
        </w:rPr>
        <w:t>Как выбрать интерактивное оборудование для школы?</w:t>
      </w:r>
      <w:r w:rsidRPr="00BB08E1">
        <w:br/>
        <w:t>Определите цель: для обучения — сенсорные столы и панели, для информирования — киоски, для логопедии — логопедические зеркала и столы. Учитывайте возраст детей и прочность конструкции.</w:t>
      </w:r>
    </w:p>
    <w:p w14:paraId="3DFC12F8" w14:textId="77777777" w:rsidR="00BB08E1" w:rsidRPr="00BB08E1" w:rsidRDefault="00BB08E1" w:rsidP="00BB08E1">
      <w:r w:rsidRPr="00BB08E1">
        <w:rPr>
          <w:b/>
          <w:bCs/>
        </w:rPr>
        <w:t>Как подключить интерактивное оборудование?</w:t>
      </w:r>
      <w:r w:rsidRPr="00BB08E1">
        <w:br/>
        <w:t>Большинство устройств работают от сети 220В и подключаются к компьютеру через USB или HDMI. Некоторые модели (сенсорные киоски) имеют встроенный ПК и работают автономно.</w:t>
      </w:r>
    </w:p>
    <w:p w14:paraId="0A7091C2" w14:textId="77777777" w:rsidR="00BB08E1" w:rsidRPr="00BB08E1" w:rsidRDefault="00BB08E1" w:rsidP="00BB08E1">
      <w:r w:rsidRPr="00BB08E1">
        <w:rPr>
          <w:b/>
          <w:bCs/>
        </w:rPr>
        <w:t>Какое ПО нужно для интерактивного оборудования?</w:t>
      </w:r>
      <w:r w:rsidRPr="00BB08E1">
        <w:br/>
        <w:t>Устройства поставляются с предустановленным ПО (для киосков — программы навигации, для столов — обучающие игры). Для разработки контента потребуются специальные программы, например - Киоск Инфо.</w:t>
      </w:r>
    </w:p>
    <w:p w14:paraId="1B9474E7" w14:textId="77777777" w:rsidR="00BB08E1" w:rsidRPr="00BB08E1" w:rsidRDefault="00BB08E1" w:rsidP="00BB08E1">
      <w:r w:rsidRPr="00BB08E1">
        <w:rPr>
          <w:b/>
          <w:bCs/>
        </w:rPr>
        <w:t>Сколько служит интерактивное оборудование?</w:t>
      </w:r>
      <w:r w:rsidRPr="00BB08E1">
        <w:br/>
        <w:t>Срок службы 7-10 лет в зависимости от интенсивности использования. Сенсорные экраны рассчитаны на миллионы касаний. LED-подсветка служит 30 000-50 000 часов.</w:t>
      </w:r>
    </w:p>
    <w:p w14:paraId="295588F4" w14:textId="77777777" w:rsidR="00BB08E1" w:rsidRPr="00BB08E1" w:rsidRDefault="00BB08E1" w:rsidP="00BB08E1">
      <w:r w:rsidRPr="00BB08E1">
        <w:rPr>
          <w:b/>
          <w:bCs/>
        </w:rPr>
        <w:t>Можно ли использовать интерактивное оборудование на улице?</w:t>
      </w:r>
      <w:r w:rsidRPr="00BB08E1">
        <w:br/>
        <w:t>Да, существуют уличные сенсорные киоски с защитой IP65 (</w:t>
      </w:r>
      <w:proofErr w:type="spellStart"/>
      <w:r w:rsidRPr="00BB08E1">
        <w:t>пылевлагозащита</w:t>
      </w:r>
      <w:proofErr w:type="spellEnd"/>
      <w:r w:rsidRPr="00BB08E1">
        <w:t xml:space="preserve">) и антивандальным исполнением. Для улицы требуются модели с яркостью от 1500 </w:t>
      </w:r>
      <w:proofErr w:type="spellStart"/>
      <w:r w:rsidRPr="00BB08E1">
        <w:t>нит</w:t>
      </w:r>
      <w:proofErr w:type="spellEnd"/>
      <w:r w:rsidRPr="00BB08E1">
        <w:t xml:space="preserve"> для читаемости при солнце.</w:t>
      </w:r>
    </w:p>
    <w:p w14:paraId="5173B39C" w14:textId="77777777" w:rsidR="00BB08E1" w:rsidRPr="00BB08E1" w:rsidRDefault="00BB08E1" w:rsidP="00BB08E1">
      <w:r w:rsidRPr="00BB08E1">
        <w:rPr>
          <w:b/>
          <w:bCs/>
        </w:rPr>
        <w:lastRenderedPageBreak/>
        <w:t>Как ухаживать за интерактивным оборудованием?</w:t>
      </w:r>
      <w:r w:rsidRPr="00BB08E1">
        <w:br/>
        <w:t>Пыль удаляйте мягкой сухой тканью. Сенсорные экраны чистите специальными средствами без спирта. Для уличных моделей проверяйте герметичность уплотнителей.</w:t>
      </w:r>
    </w:p>
    <w:p w14:paraId="5EBE3FA3" w14:textId="77777777" w:rsidR="00BB08E1" w:rsidRPr="00BB08E1" w:rsidRDefault="00BB08E1" w:rsidP="00BB08E1">
      <w:r w:rsidRPr="00BB08E1">
        <w:rPr>
          <w:b/>
          <w:bCs/>
        </w:rPr>
        <w:t>Что такое сенсорный инфокиоск?</w:t>
      </w:r>
      <w:r w:rsidRPr="00BB08E1">
        <w:br/>
        <w:t>Это терминал с сенсорным экраном для информирования и навигации. Используется в торговых центрах (карта магазинов), аэропортах (расписание), музеях (информация об экспонатах).</w:t>
      </w:r>
    </w:p>
    <w:p w14:paraId="2D9E0315" w14:textId="77777777" w:rsidR="00336E14" w:rsidRDefault="00336E14"/>
    <w:sectPr w:rsidR="00336E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8E1"/>
    <w:rsid w:val="00336E14"/>
    <w:rsid w:val="00645CA9"/>
    <w:rsid w:val="0065168C"/>
    <w:rsid w:val="00B60350"/>
    <w:rsid w:val="00BB08E1"/>
    <w:rsid w:val="00E20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6A15E"/>
  <w15:chartTrackingRefBased/>
  <w15:docId w15:val="{78EB85C1-3A2B-47D3-B146-6AE9252EC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B08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08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08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08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08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08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08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08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08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08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B08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B08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B08E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B08E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B08E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B08E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B08E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B08E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B08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B08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08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B08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B08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B08E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B08E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B08E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B08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B08E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B08E1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BB08E1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BB08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ojektor.by/collection/interaktivnoe-oborudovani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1979</Characters>
  <Application>Microsoft Office Word</Application>
  <DocSecurity>0</DocSecurity>
  <Lines>16</Lines>
  <Paragraphs>4</Paragraphs>
  <ScaleCrop>false</ScaleCrop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</dc:creator>
  <cp:keywords/>
  <dc:description/>
  <cp:lastModifiedBy>SAB</cp:lastModifiedBy>
  <cp:revision>1</cp:revision>
  <cp:lastPrinted>2026-06-17T15:16:00Z</cp:lastPrinted>
  <dcterms:created xsi:type="dcterms:W3CDTF">2026-06-17T15:15:00Z</dcterms:created>
  <dcterms:modified xsi:type="dcterms:W3CDTF">2026-06-17T15:16:00Z</dcterms:modified>
</cp:coreProperties>
</file>